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42" w:rsidRDefault="006A1542" w:rsidP="009005FA">
      <w:pPr>
        <w:ind w:firstLine="284"/>
        <w:jc w:val="both"/>
        <w:rPr>
          <w:sz w:val="22"/>
        </w:rPr>
      </w:pPr>
    </w:p>
    <w:p w:rsidR="00732DFA" w:rsidRPr="00440980" w:rsidRDefault="00732DFA" w:rsidP="00732DFA">
      <w:pPr>
        <w:ind w:firstLine="284"/>
        <w:jc w:val="both"/>
        <w:rPr>
          <w:sz w:val="22"/>
          <w:szCs w:val="22"/>
        </w:rPr>
      </w:pPr>
      <w:r w:rsidRPr="00440980">
        <w:rPr>
          <w:sz w:val="22"/>
          <w:szCs w:val="22"/>
        </w:rPr>
        <w:t xml:space="preserve"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Приватне акціонерне товариство </w:t>
      </w:r>
      <w:r>
        <w:rPr>
          <w:caps/>
          <w:sz w:val="22"/>
          <w:szCs w:val="22"/>
        </w:rPr>
        <w:t>«</w:t>
      </w:r>
      <w:r w:rsidRPr="00EA0A22">
        <w:rPr>
          <w:bCs/>
          <w:caps/>
          <w:sz w:val="22"/>
          <w:szCs w:val="22"/>
        </w:rPr>
        <w:t>ушицький комбінат будівельних матеріалів</w:t>
      </w:r>
      <w:r>
        <w:rPr>
          <w:bCs/>
          <w:caps/>
          <w:sz w:val="22"/>
          <w:szCs w:val="22"/>
        </w:rPr>
        <w:t>»</w:t>
      </w:r>
      <w:r w:rsidRPr="00440980">
        <w:rPr>
          <w:sz w:val="22"/>
          <w:szCs w:val="22"/>
        </w:rPr>
        <w:t xml:space="preserve"> (код за ЄДРПОУ </w:t>
      </w:r>
      <w:r w:rsidRPr="00EA0A22">
        <w:rPr>
          <w:sz w:val="22"/>
          <w:szCs w:val="22"/>
        </w:rPr>
        <w:t>0</w:t>
      </w:r>
      <w:r w:rsidRPr="00D6751B">
        <w:rPr>
          <w:sz w:val="22"/>
          <w:szCs w:val="22"/>
        </w:rPr>
        <w:t>0</w:t>
      </w:r>
      <w:r w:rsidRPr="00EA0A22">
        <w:rPr>
          <w:sz w:val="22"/>
          <w:szCs w:val="22"/>
        </w:rPr>
        <w:t>110177</w:t>
      </w:r>
      <w:r w:rsidRPr="00440980">
        <w:rPr>
          <w:sz w:val="22"/>
          <w:szCs w:val="22"/>
        </w:rPr>
        <w:t xml:space="preserve">, місцезнаходження </w:t>
      </w:r>
      <w:r w:rsidRPr="00EA0A22">
        <w:rPr>
          <w:sz w:val="22"/>
          <w:szCs w:val="22"/>
        </w:rPr>
        <w:t>Житомирська</w:t>
      </w:r>
      <w:r w:rsidRPr="00D6751B">
        <w:rPr>
          <w:sz w:val="22"/>
          <w:szCs w:val="22"/>
        </w:rPr>
        <w:t xml:space="preserve"> </w:t>
      </w:r>
      <w:r w:rsidRPr="00EA0A22">
        <w:rPr>
          <w:sz w:val="22"/>
          <w:szCs w:val="22"/>
        </w:rPr>
        <w:t>область, Коростенський район, село Гулянка, вулиця Молодіжна, 18</w:t>
      </w:r>
      <w:r w:rsidRPr="00440980">
        <w:rPr>
          <w:sz w:val="22"/>
          <w:szCs w:val="22"/>
        </w:rPr>
        <w:t xml:space="preserve">) повідомляє про самостійне виявлення </w:t>
      </w:r>
      <w:r>
        <w:rPr>
          <w:sz w:val="22"/>
          <w:szCs w:val="22"/>
        </w:rPr>
        <w:t>20</w:t>
      </w:r>
      <w:r w:rsidRPr="0044098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40980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440980">
        <w:rPr>
          <w:sz w:val="22"/>
          <w:szCs w:val="22"/>
        </w:rPr>
        <w:t xml:space="preserve"> року факту несвоєчасного розкриття особлив</w:t>
      </w:r>
      <w:r>
        <w:rPr>
          <w:sz w:val="22"/>
          <w:szCs w:val="22"/>
        </w:rPr>
        <w:t>их</w:t>
      </w:r>
      <w:r w:rsidRPr="00440980">
        <w:rPr>
          <w:sz w:val="22"/>
          <w:szCs w:val="22"/>
        </w:rPr>
        <w:t xml:space="preserve"> інформаці</w:t>
      </w:r>
      <w:r>
        <w:rPr>
          <w:sz w:val="22"/>
          <w:szCs w:val="22"/>
        </w:rPr>
        <w:t>й</w:t>
      </w:r>
      <w:r w:rsidRPr="00440980">
        <w:rPr>
          <w:sz w:val="22"/>
          <w:szCs w:val="22"/>
        </w:rPr>
        <w:t xml:space="preserve"> про зміну складу посадових осіб емітента</w:t>
      </w:r>
      <w:r>
        <w:rPr>
          <w:sz w:val="22"/>
          <w:szCs w:val="22"/>
        </w:rPr>
        <w:t xml:space="preserve">. Дата виникнення особливої інформації </w:t>
      </w:r>
      <w:r w:rsidR="006D49DF">
        <w:rPr>
          <w:sz w:val="22"/>
          <w:szCs w:val="22"/>
        </w:rPr>
        <w:t>15.01.2021</w:t>
      </w:r>
      <w:r>
        <w:rPr>
          <w:sz w:val="22"/>
          <w:szCs w:val="22"/>
        </w:rPr>
        <w:t xml:space="preserve"> року.</w:t>
      </w:r>
      <w:r w:rsidRPr="00440980">
        <w:rPr>
          <w:sz w:val="22"/>
          <w:szCs w:val="22"/>
        </w:rPr>
        <w:t xml:space="preserve"> Несвоєчасне розкриття </w:t>
      </w:r>
      <w:r>
        <w:rPr>
          <w:sz w:val="22"/>
          <w:szCs w:val="22"/>
        </w:rPr>
        <w:t xml:space="preserve"> особлив</w:t>
      </w:r>
      <w:r w:rsidR="00050BA5">
        <w:rPr>
          <w:sz w:val="22"/>
          <w:szCs w:val="22"/>
        </w:rPr>
        <w:t>ої</w:t>
      </w:r>
      <w:bookmarkStart w:id="0" w:name="_GoBack"/>
      <w:bookmarkEnd w:id="0"/>
      <w:r w:rsidRPr="00440980">
        <w:rPr>
          <w:sz w:val="22"/>
          <w:szCs w:val="22"/>
        </w:rPr>
        <w:t xml:space="preserve"> інформаці</w:t>
      </w:r>
      <w:r>
        <w:rPr>
          <w:sz w:val="22"/>
          <w:szCs w:val="22"/>
        </w:rPr>
        <w:t>й</w:t>
      </w:r>
      <w:r w:rsidRPr="00440980">
        <w:rPr>
          <w:sz w:val="22"/>
          <w:szCs w:val="22"/>
        </w:rPr>
        <w:t xml:space="preserve"> про зміну складу посадових осіб емітента відбулося з організаційно- технічних причин.</w:t>
      </w:r>
    </w:p>
    <w:p w:rsidR="00FD7639" w:rsidRDefault="00FD7639" w:rsidP="009005FA">
      <w:pPr>
        <w:ind w:firstLine="284"/>
        <w:jc w:val="both"/>
        <w:rPr>
          <w:sz w:val="20"/>
        </w:rPr>
      </w:pPr>
    </w:p>
    <w:p w:rsidR="00732DFA" w:rsidRDefault="00732DFA" w:rsidP="00732DFA">
      <w:pPr>
        <w:ind w:firstLine="284"/>
        <w:rPr>
          <w:sz w:val="22"/>
          <w:szCs w:val="22"/>
        </w:rPr>
      </w:pPr>
      <w:r>
        <w:rPr>
          <w:sz w:val="22"/>
          <w:szCs w:val="22"/>
        </w:rPr>
        <w:t>Генеральний д</w:t>
      </w:r>
      <w:r w:rsidRPr="00440980">
        <w:rPr>
          <w:sz w:val="22"/>
          <w:szCs w:val="22"/>
        </w:rPr>
        <w:t xml:space="preserve">иректор </w:t>
      </w:r>
    </w:p>
    <w:p w:rsidR="00732DFA" w:rsidRPr="00440980" w:rsidRDefault="00732DFA" w:rsidP="00732DFA">
      <w:pPr>
        <w:ind w:firstLine="284"/>
        <w:rPr>
          <w:sz w:val="22"/>
          <w:szCs w:val="22"/>
        </w:rPr>
      </w:pPr>
      <w:r w:rsidRPr="00440980">
        <w:rPr>
          <w:sz w:val="22"/>
          <w:szCs w:val="22"/>
        </w:rPr>
        <w:t>ПрАТ «</w:t>
      </w:r>
      <w:proofErr w:type="spellStart"/>
      <w:r>
        <w:rPr>
          <w:sz w:val="22"/>
          <w:szCs w:val="22"/>
        </w:rPr>
        <w:t>Ушицький</w:t>
      </w:r>
      <w:proofErr w:type="spellEnd"/>
      <w:r>
        <w:rPr>
          <w:sz w:val="22"/>
          <w:szCs w:val="22"/>
        </w:rPr>
        <w:t xml:space="preserve"> комбінат будівельних матеріалів</w:t>
      </w:r>
      <w:r w:rsidRPr="00440980">
        <w:rPr>
          <w:sz w:val="22"/>
          <w:szCs w:val="22"/>
        </w:rPr>
        <w:t>»</w:t>
      </w:r>
      <w:r w:rsidRPr="00440980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440980">
        <w:rPr>
          <w:sz w:val="22"/>
          <w:szCs w:val="22"/>
        </w:rPr>
        <w:t xml:space="preserve">.В. </w:t>
      </w:r>
      <w:r>
        <w:rPr>
          <w:sz w:val="22"/>
          <w:szCs w:val="22"/>
        </w:rPr>
        <w:t>Шуст</w:t>
      </w:r>
    </w:p>
    <w:p w:rsidR="00FD7639" w:rsidRPr="00A114CC" w:rsidRDefault="00FD7639" w:rsidP="00543528">
      <w:pPr>
        <w:ind w:firstLine="284"/>
        <w:rPr>
          <w:sz w:val="20"/>
          <w:szCs w:val="20"/>
        </w:rPr>
      </w:pPr>
    </w:p>
    <w:sectPr w:rsidR="00FD763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B0"/>
    <w:rsid w:val="00026AA7"/>
    <w:rsid w:val="00050BA5"/>
    <w:rsid w:val="0012556F"/>
    <w:rsid w:val="00145695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C5E46"/>
    <w:rsid w:val="002D0451"/>
    <w:rsid w:val="002D6C7C"/>
    <w:rsid w:val="002E3D33"/>
    <w:rsid w:val="002E614D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43528"/>
    <w:rsid w:val="00551E06"/>
    <w:rsid w:val="00554626"/>
    <w:rsid w:val="00564F0C"/>
    <w:rsid w:val="00566A3D"/>
    <w:rsid w:val="00566E18"/>
    <w:rsid w:val="005763FF"/>
    <w:rsid w:val="005B0889"/>
    <w:rsid w:val="005B3DE5"/>
    <w:rsid w:val="005C3DA8"/>
    <w:rsid w:val="005C742D"/>
    <w:rsid w:val="005D33F2"/>
    <w:rsid w:val="005E4483"/>
    <w:rsid w:val="006131A5"/>
    <w:rsid w:val="00650EF2"/>
    <w:rsid w:val="00692DE4"/>
    <w:rsid w:val="006A1542"/>
    <w:rsid w:val="006B2F89"/>
    <w:rsid w:val="006D49DF"/>
    <w:rsid w:val="006D4B9B"/>
    <w:rsid w:val="006E5357"/>
    <w:rsid w:val="007009CB"/>
    <w:rsid w:val="00701628"/>
    <w:rsid w:val="0070793C"/>
    <w:rsid w:val="00732DFA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90F26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92BCD"/>
    <w:rsid w:val="009B312E"/>
    <w:rsid w:val="009C4EE1"/>
    <w:rsid w:val="009D2143"/>
    <w:rsid w:val="009E10F0"/>
    <w:rsid w:val="00A114CC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85E0E"/>
    <w:rsid w:val="00DA5316"/>
    <w:rsid w:val="00DD0136"/>
    <w:rsid w:val="00DE19F2"/>
    <w:rsid w:val="00DF5300"/>
    <w:rsid w:val="00E415C8"/>
    <w:rsid w:val="00E45E51"/>
    <w:rsid w:val="00E8618F"/>
    <w:rsid w:val="00EA2104"/>
    <w:rsid w:val="00EA5C16"/>
    <w:rsid w:val="00ED5D3D"/>
    <w:rsid w:val="00F25C0A"/>
    <w:rsid w:val="00F32DCD"/>
    <w:rsid w:val="00F3351A"/>
    <w:rsid w:val="00F37C7A"/>
    <w:rsid w:val="00F43718"/>
    <w:rsid w:val="00F515E3"/>
    <w:rsid w:val="00FC0754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50E2"/>
  <w15:docId w15:val="{90BBBBCB-DD9F-4670-AB82-B455B96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4</cp:revision>
  <dcterms:created xsi:type="dcterms:W3CDTF">2021-01-19T15:12:00Z</dcterms:created>
  <dcterms:modified xsi:type="dcterms:W3CDTF">2021-01-19T15:12:00Z</dcterms:modified>
</cp:coreProperties>
</file>